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67" w:rsidRPr="00EF7AF6" w:rsidRDefault="00E70467" w:rsidP="00E70467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О   Т   Ч   Е   Т</w:t>
      </w:r>
    </w:p>
    <w:p w:rsidR="00E70467" w:rsidRDefault="00E70467" w:rsidP="00E70467">
      <w:pPr>
        <w:pStyle w:val="a3"/>
        <w:rPr>
          <w:sz w:val="44"/>
          <w:szCs w:val="44"/>
        </w:rPr>
      </w:pPr>
    </w:p>
    <w:p w:rsidR="00E70467" w:rsidRPr="005F21D6" w:rsidRDefault="00E70467" w:rsidP="00E70467">
      <w:pPr>
        <w:pStyle w:val="a3"/>
        <w:jc w:val="center"/>
        <w:rPr>
          <w:b/>
          <w:sz w:val="36"/>
          <w:szCs w:val="36"/>
        </w:rPr>
      </w:pPr>
      <w:r w:rsidRPr="005F21D6">
        <w:rPr>
          <w:b/>
          <w:sz w:val="36"/>
          <w:szCs w:val="36"/>
        </w:rPr>
        <w:t>за дейността на НЧ „Надежда-1898” с.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Дивля общ.</w:t>
      </w:r>
      <w:r>
        <w:rPr>
          <w:b/>
          <w:sz w:val="36"/>
          <w:szCs w:val="36"/>
        </w:rPr>
        <w:t xml:space="preserve"> </w:t>
      </w:r>
      <w:r w:rsidRPr="005F21D6">
        <w:rPr>
          <w:b/>
          <w:sz w:val="36"/>
          <w:szCs w:val="36"/>
        </w:rPr>
        <w:t>Земен</w:t>
      </w:r>
    </w:p>
    <w:p w:rsidR="00E70467" w:rsidRPr="005F21D6" w:rsidRDefault="00E70467" w:rsidP="00E7046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2019</w:t>
      </w:r>
      <w:r w:rsidRPr="005F21D6">
        <w:rPr>
          <w:b/>
          <w:sz w:val="36"/>
          <w:szCs w:val="36"/>
        </w:rPr>
        <w:t xml:space="preserve"> година</w:t>
      </w:r>
    </w:p>
    <w:p w:rsidR="00E70467" w:rsidRDefault="00E70467" w:rsidP="00E70467">
      <w:pPr>
        <w:pStyle w:val="a3"/>
        <w:rPr>
          <w:sz w:val="36"/>
          <w:szCs w:val="36"/>
        </w:rPr>
      </w:pPr>
    </w:p>
    <w:p w:rsidR="00E70467" w:rsidRDefault="00E70467" w:rsidP="00E70467">
      <w:pPr>
        <w:pStyle w:val="a3"/>
        <w:rPr>
          <w:sz w:val="36"/>
          <w:szCs w:val="36"/>
        </w:rPr>
      </w:pPr>
    </w:p>
    <w:p w:rsidR="00E70467" w:rsidRPr="00E23C95" w:rsidRDefault="00E70467" w:rsidP="00E70467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2019</w:t>
      </w:r>
      <w:r w:rsidRPr="00E23C95">
        <w:rPr>
          <w:sz w:val="28"/>
          <w:szCs w:val="28"/>
        </w:rPr>
        <w:t xml:space="preserve"> г. НЧ </w:t>
      </w:r>
      <w:r>
        <w:rPr>
          <w:sz w:val="28"/>
          <w:szCs w:val="28"/>
        </w:rPr>
        <w:t xml:space="preserve">„Надежда-1898” с. Дивля проведе </w:t>
      </w:r>
      <w:r w:rsidRPr="00E23C95">
        <w:rPr>
          <w:sz w:val="28"/>
          <w:szCs w:val="28"/>
        </w:rPr>
        <w:t>следните културни дейности и мероприятия по спазване на традициите и честване на бележити дати:</w:t>
      </w:r>
    </w:p>
    <w:p w:rsidR="00E70467" w:rsidRDefault="00E70467" w:rsidP="00E70467">
      <w:pPr>
        <w:pStyle w:val="a3"/>
        <w:rPr>
          <w:lang w:val="en-US"/>
        </w:rPr>
      </w:pPr>
    </w:p>
    <w:p w:rsidR="00E70467" w:rsidRPr="00E23C95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21D6">
        <w:rPr>
          <w:b/>
          <w:sz w:val="28"/>
          <w:szCs w:val="28"/>
        </w:rPr>
        <w:t xml:space="preserve">06 </w:t>
      </w:r>
      <w:r>
        <w:rPr>
          <w:b/>
          <w:sz w:val="28"/>
          <w:szCs w:val="28"/>
        </w:rPr>
        <w:t>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Йордановден.</w:t>
      </w:r>
      <w:r w:rsidRPr="00E23C95">
        <w:rPr>
          <w:sz w:val="28"/>
          <w:szCs w:val="28"/>
        </w:rPr>
        <w:t xml:space="preserve"> Вадене на кръста в черквата. Събиране в ресторанта.</w:t>
      </w:r>
    </w:p>
    <w:p w:rsidR="00E70467" w:rsidRPr="00E23C95" w:rsidRDefault="00E70467" w:rsidP="00E70467">
      <w:pPr>
        <w:pStyle w:val="a3"/>
        <w:ind w:left="720"/>
        <w:jc w:val="both"/>
        <w:rPr>
          <w:sz w:val="28"/>
          <w:szCs w:val="28"/>
        </w:rPr>
      </w:pPr>
    </w:p>
    <w:p w:rsidR="00E70467" w:rsidRPr="00E23C95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провеждане на </w:t>
      </w:r>
      <w:r w:rsidRPr="005F21D6">
        <w:rPr>
          <w:b/>
          <w:sz w:val="28"/>
          <w:szCs w:val="28"/>
        </w:rPr>
        <w:t>сурвакарски игри.</w:t>
      </w:r>
      <w:r w:rsidRPr="00E23C95">
        <w:rPr>
          <w:sz w:val="28"/>
          <w:szCs w:val="28"/>
        </w:rPr>
        <w:t xml:space="preserve"> Традиционно сурвакарско шествие из селото. Запалване на ритуален огън на площада. Посрещане на сурвакарската група пред читалището. Откриване на фото-изложба </w:t>
      </w:r>
      <w:r w:rsidRPr="005F21D6">
        <w:rPr>
          <w:b/>
          <w:sz w:val="28"/>
          <w:szCs w:val="28"/>
        </w:rPr>
        <w:t>„СУРВА”</w:t>
      </w:r>
      <w:r w:rsidRPr="00E23C95">
        <w:rPr>
          <w:sz w:val="28"/>
          <w:szCs w:val="28"/>
        </w:rPr>
        <w:t xml:space="preserve">  със снимков материал на сурвакарската група.</w:t>
      </w:r>
    </w:p>
    <w:p w:rsidR="00E70467" w:rsidRPr="00E23C95" w:rsidRDefault="00E70467" w:rsidP="00E70467">
      <w:pPr>
        <w:pStyle w:val="a4"/>
        <w:jc w:val="both"/>
        <w:rPr>
          <w:sz w:val="28"/>
          <w:szCs w:val="28"/>
        </w:rPr>
      </w:pPr>
    </w:p>
    <w:p w:rsidR="00E70467" w:rsidRPr="00ED002A" w:rsidRDefault="00E70467" w:rsidP="00ED00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2019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„Бабин ден”.</w:t>
      </w:r>
      <w:r w:rsidRPr="00E23C95"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E70467" w:rsidRPr="00E23C95" w:rsidRDefault="00E70467" w:rsidP="00E70467">
      <w:pPr>
        <w:pStyle w:val="a4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14</w:t>
      </w:r>
      <w:r w:rsidR="00ED002A">
        <w:rPr>
          <w:sz w:val="28"/>
          <w:szCs w:val="28"/>
        </w:rPr>
        <w:t>6</w:t>
      </w:r>
      <w:r>
        <w:rPr>
          <w:sz w:val="28"/>
          <w:szCs w:val="28"/>
        </w:rPr>
        <w:t xml:space="preserve"> годишнината от </w:t>
      </w:r>
      <w:r w:rsidRPr="005F21D6">
        <w:rPr>
          <w:b/>
          <w:sz w:val="28"/>
          <w:szCs w:val="28"/>
        </w:rPr>
        <w:t>обесването на Васил Левски.</w:t>
      </w:r>
      <w:r>
        <w:rPr>
          <w:sz w:val="28"/>
          <w:szCs w:val="28"/>
        </w:rPr>
        <w:t xml:space="preserve"> Поставяне на портрета на Васил Левски на сцената и поднасяне на цветя.</w:t>
      </w:r>
    </w:p>
    <w:p w:rsidR="00E70467" w:rsidRDefault="00E70467" w:rsidP="00E70467">
      <w:pPr>
        <w:pStyle w:val="a4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21D6">
        <w:rPr>
          <w:b/>
          <w:sz w:val="28"/>
          <w:szCs w:val="28"/>
        </w:rPr>
        <w:t>– ден на любителското и художествено творчество.</w:t>
      </w:r>
      <w:r>
        <w:rPr>
          <w:sz w:val="28"/>
          <w:szCs w:val="28"/>
        </w:rPr>
        <w:t xml:space="preserve"> Изложба на саморъчно изработени мартеници.</w:t>
      </w:r>
    </w:p>
    <w:p w:rsidR="00E70467" w:rsidRDefault="00E70467" w:rsidP="00E70467">
      <w:pPr>
        <w:pStyle w:val="a4"/>
        <w:jc w:val="both"/>
        <w:rPr>
          <w:sz w:val="28"/>
          <w:szCs w:val="28"/>
        </w:rPr>
      </w:pPr>
    </w:p>
    <w:p w:rsidR="00ED002A" w:rsidRPr="00E23C95" w:rsidRDefault="00ED002A" w:rsidP="00ED00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02 март 2019</w:t>
      </w:r>
      <w:r w:rsidRPr="00CC35CC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участие на сурвакарската група при НЧ „Надежда-1898” с. Дивля в </w:t>
      </w:r>
      <w:r>
        <w:rPr>
          <w:b/>
          <w:sz w:val="28"/>
          <w:szCs w:val="28"/>
        </w:rPr>
        <w:t>XI</w:t>
      </w:r>
      <w:r>
        <w:rPr>
          <w:b/>
          <w:sz w:val="28"/>
          <w:szCs w:val="28"/>
          <w:lang w:val="en-US"/>
        </w:rPr>
        <w:t>X</w:t>
      </w:r>
      <w:r w:rsidRPr="00CC35CC">
        <w:rPr>
          <w:b/>
          <w:sz w:val="28"/>
          <w:szCs w:val="28"/>
        </w:rPr>
        <w:t xml:space="preserve"> Международен фестивал на</w:t>
      </w:r>
      <w:r>
        <w:rPr>
          <w:sz w:val="28"/>
          <w:szCs w:val="28"/>
        </w:rPr>
        <w:t xml:space="preserve"> </w:t>
      </w:r>
      <w:r w:rsidRPr="00CC35CC">
        <w:rPr>
          <w:b/>
          <w:sz w:val="28"/>
          <w:szCs w:val="28"/>
        </w:rPr>
        <w:t>кукерските и маскарадни игри „Кукове – Раковски” 201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в гр. Раковски.</w:t>
      </w:r>
    </w:p>
    <w:p w:rsidR="00ED002A" w:rsidRPr="00ED002A" w:rsidRDefault="00ED002A" w:rsidP="00ED002A">
      <w:pPr>
        <w:pStyle w:val="a3"/>
        <w:ind w:left="720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тържество на Войнишкия паметник в с. Дивля по случай </w:t>
      </w:r>
      <w:r w:rsidRPr="005F21D6">
        <w:rPr>
          <w:b/>
          <w:sz w:val="28"/>
          <w:szCs w:val="28"/>
        </w:rPr>
        <w:t>Националния празник на България</w:t>
      </w:r>
      <w:r>
        <w:rPr>
          <w:sz w:val="28"/>
          <w:szCs w:val="28"/>
        </w:rPr>
        <w:t xml:space="preserve"> и отслужване на молебен </w:t>
      </w:r>
      <w:r>
        <w:rPr>
          <w:sz w:val="28"/>
          <w:szCs w:val="28"/>
        </w:rPr>
        <w:lastRenderedPageBreak/>
        <w:t>за загиналите по време на войните герои от селата Дивля, Долна и Горна Глоговица. Събиране в ресторанта.</w:t>
      </w:r>
    </w:p>
    <w:p w:rsidR="00E70467" w:rsidRDefault="00E70467" w:rsidP="00E70467">
      <w:pPr>
        <w:pStyle w:val="a4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08 март 201</w:t>
      </w:r>
      <w:r w:rsidR="00ED002A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</w:t>
      </w:r>
      <w:r w:rsidRPr="005F21D6">
        <w:rPr>
          <w:b/>
          <w:sz w:val="28"/>
          <w:szCs w:val="28"/>
        </w:rPr>
        <w:t>Международния ден на жената</w:t>
      </w:r>
      <w:r>
        <w:rPr>
          <w:sz w:val="28"/>
          <w:szCs w:val="28"/>
        </w:rPr>
        <w:t xml:space="preserve"> в ресторанта. Цветя и подаръци за жените и организиране на  музикална програма.</w:t>
      </w:r>
    </w:p>
    <w:p w:rsidR="00B9545B" w:rsidRDefault="00B9545B" w:rsidP="00B9545B">
      <w:pPr>
        <w:pStyle w:val="a3"/>
        <w:ind w:left="720"/>
        <w:jc w:val="both"/>
        <w:rPr>
          <w:sz w:val="28"/>
          <w:szCs w:val="28"/>
        </w:rPr>
      </w:pPr>
    </w:p>
    <w:p w:rsidR="00B9545B" w:rsidRDefault="00B9545B" w:rsidP="00B95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16 март 2019 г.</w:t>
      </w:r>
      <w:r>
        <w:rPr>
          <w:sz w:val="28"/>
          <w:szCs w:val="28"/>
        </w:rPr>
        <w:t xml:space="preserve"> – участие на сурвакарската група при НЧ „Надежда-1898” с.Дивля в </w:t>
      </w:r>
      <w:r w:rsidRPr="008D5912">
        <w:rPr>
          <w:b/>
          <w:sz w:val="28"/>
          <w:szCs w:val="28"/>
        </w:rPr>
        <w:t>Общински сурвакарски празник</w:t>
      </w:r>
      <w:r w:rsidRPr="00D57AD8">
        <w:rPr>
          <w:sz w:val="28"/>
          <w:szCs w:val="28"/>
        </w:rPr>
        <w:t xml:space="preserve"> </w:t>
      </w:r>
      <w:r>
        <w:rPr>
          <w:sz w:val="28"/>
          <w:szCs w:val="28"/>
        </w:rPr>
        <w:t>в гр.Земен.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B9545B" w:rsidP="00B954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10.   </w:t>
      </w:r>
      <w:r w:rsidR="00E70467">
        <w:rPr>
          <w:b/>
          <w:sz w:val="28"/>
          <w:szCs w:val="28"/>
        </w:rPr>
        <w:t>22 март 201</w:t>
      </w:r>
      <w:r>
        <w:rPr>
          <w:b/>
          <w:sz w:val="28"/>
          <w:szCs w:val="28"/>
        </w:rPr>
        <w:t>9</w:t>
      </w:r>
      <w:r w:rsidR="00E70467" w:rsidRPr="009201E0">
        <w:rPr>
          <w:b/>
          <w:sz w:val="28"/>
          <w:szCs w:val="28"/>
        </w:rPr>
        <w:t xml:space="preserve"> г.</w:t>
      </w:r>
      <w:r w:rsidR="00E70467">
        <w:rPr>
          <w:sz w:val="28"/>
          <w:szCs w:val="28"/>
        </w:rPr>
        <w:t xml:space="preserve"> – посрещане на </w:t>
      </w:r>
      <w:r w:rsidR="00E70467" w:rsidRPr="002B0451">
        <w:rPr>
          <w:b/>
          <w:sz w:val="28"/>
          <w:szCs w:val="28"/>
        </w:rPr>
        <w:t>пролетта</w:t>
      </w:r>
      <w:r w:rsidR="00E70467">
        <w:rPr>
          <w:sz w:val="28"/>
          <w:szCs w:val="28"/>
        </w:rPr>
        <w:t>. Събиране в ресторанта.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B9545B" w:rsidRDefault="00B9545B" w:rsidP="00B9545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</w:t>
      </w:r>
      <w:r w:rsidR="00E70467">
        <w:rPr>
          <w:b/>
          <w:sz w:val="28"/>
          <w:szCs w:val="28"/>
        </w:rPr>
        <w:t xml:space="preserve">.  </w:t>
      </w:r>
      <w:r w:rsidR="00484EA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23 април 201</w:t>
      </w:r>
      <w:r w:rsidR="00412CA6">
        <w:rPr>
          <w:b/>
          <w:sz w:val="28"/>
          <w:szCs w:val="28"/>
        </w:rPr>
        <w:t>9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21D6">
        <w:rPr>
          <w:b/>
          <w:sz w:val="28"/>
          <w:szCs w:val="28"/>
        </w:rPr>
        <w:t>– световен ден на книгата и авторското право.</w:t>
      </w:r>
      <w:r>
        <w:rPr>
          <w:b/>
          <w:sz w:val="28"/>
          <w:szCs w:val="28"/>
        </w:rPr>
        <w:t xml:space="preserve"> </w:t>
      </w:r>
    </w:p>
    <w:p w:rsidR="00B9545B" w:rsidRDefault="00B9545B" w:rsidP="00B954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84E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Среща с читатели в читалищната библиотека и представяне на нови  </w:t>
      </w:r>
    </w:p>
    <w:p w:rsidR="00B9545B" w:rsidRDefault="00B9545B" w:rsidP="00B954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заглавия на книжния пазар.</w:t>
      </w:r>
    </w:p>
    <w:p w:rsidR="00447A89" w:rsidRPr="00447A89" w:rsidRDefault="00447A89" w:rsidP="00B9545B">
      <w:pPr>
        <w:pStyle w:val="a3"/>
        <w:jc w:val="both"/>
        <w:rPr>
          <w:sz w:val="28"/>
          <w:szCs w:val="28"/>
        </w:rPr>
      </w:pPr>
    </w:p>
    <w:p w:rsidR="00E70467" w:rsidRDefault="00B9545B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12.  </w:t>
      </w:r>
      <w:r w:rsidR="00E70467" w:rsidRPr="005F21D6">
        <w:rPr>
          <w:b/>
          <w:sz w:val="28"/>
          <w:szCs w:val="28"/>
        </w:rPr>
        <w:t>Великденски празници</w:t>
      </w:r>
      <w:r w:rsidR="00E70467">
        <w:rPr>
          <w:sz w:val="28"/>
          <w:szCs w:val="28"/>
        </w:rPr>
        <w:t xml:space="preserve"> – направа на Великденски кът. Организиране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изложба на шарени яйца. Конкурс  за най-хубаво боядисано яйце,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красиво оформен и вкусен козунак.</w:t>
      </w:r>
    </w:p>
    <w:p w:rsidR="00447A89" w:rsidRDefault="00447A89" w:rsidP="00E7046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7A89" w:rsidRPr="00447A89" w:rsidRDefault="00447A89" w:rsidP="00E70467">
      <w:pPr>
        <w:pStyle w:val="a3"/>
        <w:jc w:val="both"/>
        <w:rPr>
          <w:b/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3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24 май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тържество по случай </w:t>
      </w:r>
      <w:r w:rsidRPr="00D02CD4">
        <w:rPr>
          <w:b/>
          <w:sz w:val="28"/>
          <w:szCs w:val="28"/>
        </w:rPr>
        <w:t>Деня на българската</w:t>
      </w:r>
      <w:r>
        <w:rPr>
          <w:sz w:val="28"/>
          <w:szCs w:val="28"/>
        </w:rPr>
        <w:t xml:space="preserve">    </w:t>
      </w:r>
    </w:p>
    <w:p w:rsidR="00447A89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просвета и култура и на славянската писменост</w:t>
      </w:r>
      <w:r w:rsidRPr="00216CCC">
        <w:rPr>
          <w:sz w:val="28"/>
          <w:szCs w:val="28"/>
        </w:rPr>
        <w:t>.</w:t>
      </w:r>
      <w:r w:rsidR="00447A89">
        <w:rPr>
          <w:sz w:val="28"/>
          <w:szCs w:val="28"/>
        </w:rPr>
        <w:t xml:space="preserve"> </w:t>
      </w:r>
      <w:r>
        <w:rPr>
          <w:sz w:val="28"/>
          <w:szCs w:val="28"/>
        </w:rPr>
        <w:t>Украсяване на</w:t>
      </w:r>
    </w:p>
    <w:p w:rsidR="00447A89" w:rsidRDefault="00447A89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70467">
        <w:rPr>
          <w:sz w:val="28"/>
          <w:szCs w:val="28"/>
        </w:rPr>
        <w:t>сцената с цветя и венец и поставяне на портрета на светите братя</w:t>
      </w:r>
    </w:p>
    <w:p w:rsidR="00447A89" w:rsidRDefault="00447A89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0467">
        <w:rPr>
          <w:sz w:val="28"/>
          <w:szCs w:val="28"/>
        </w:rPr>
        <w:t xml:space="preserve"> Кирил и Методий. Поставяне на цветя на паметника на</w:t>
      </w:r>
      <w:r>
        <w:rPr>
          <w:sz w:val="28"/>
          <w:szCs w:val="28"/>
        </w:rPr>
        <w:t xml:space="preserve"> </w:t>
      </w:r>
      <w:r w:rsidR="00E70467">
        <w:rPr>
          <w:sz w:val="28"/>
          <w:szCs w:val="28"/>
        </w:rPr>
        <w:t xml:space="preserve">Кирил и  </w:t>
      </w:r>
    </w:p>
    <w:p w:rsidR="00E70467" w:rsidRPr="00447A89" w:rsidRDefault="00447A89" w:rsidP="00E7046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0467">
        <w:rPr>
          <w:sz w:val="28"/>
          <w:szCs w:val="28"/>
        </w:rPr>
        <w:t xml:space="preserve">Методий. Посещения на випускници в музейната сбирка на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Владимир Димитров – Майстора и поднасяне на цветя на паметника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му. Изпращане на поздравителни картички по случай най-българския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празник – 24 май, на учителите-пенсионери и културните дейци в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селото. Среща с учителите-пенсионери.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4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юни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Изложба на детски рисунки.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5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02 юни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 xml:space="preserve"> ден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поднасяне на цветя.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6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юли 201</w:t>
      </w:r>
      <w:r w:rsidR="00447A89">
        <w:rPr>
          <w:b/>
          <w:sz w:val="28"/>
          <w:szCs w:val="28"/>
        </w:rPr>
        <w:t>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начало на лятната ваканция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Организиране на игри и забавления за младежи и възрастни през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лятото – състезания по тенис на маса, шах, футболни игри между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младежи и ветерани.                                          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447A89">
        <w:rPr>
          <w:b/>
          <w:sz w:val="28"/>
          <w:szCs w:val="28"/>
        </w:rPr>
        <w:t>7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47A89">
        <w:rPr>
          <w:b/>
          <w:sz w:val="28"/>
          <w:szCs w:val="28"/>
        </w:rPr>
        <w:t>03 август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провеждане на традиционния събор на с. Дивля –  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„Илинден”</w:t>
      </w:r>
      <w:r>
        <w:rPr>
          <w:sz w:val="28"/>
          <w:szCs w:val="28"/>
        </w:rPr>
        <w:t xml:space="preserve"> с музикална програма. Посещения на музейната сбирка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Владимир Димитров – Майстора с репродукции на картините му и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предмети и снимки от бита на с. Дивля. Организиране на фото-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изложба „Изгледи от село Дивля”.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18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28 август </w:t>
      </w:r>
      <w:r w:rsidR="00753A4B">
        <w:rPr>
          <w:b/>
          <w:sz w:val="28"/>
          <w:szCs w:val="28"/>
        </w:rPr>
        <w:t>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курбан</w:t>
      </w:r>
      <w:r>
        <w:rPr>
          <w:sz w:val="28"/>
          <w:szCs w:val="28"/>
        </w:rPr>
        <w:t xml:space="preserve"> в двора на черквата „Свети пророк Илия”.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18E8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 </w:t>
      </w:r>
      <w:r w:rsidR="00753A4B">
        <w:rPr>
          <w:b/>
          <w:sz w:val="28"/>
          <w:szCs w:val="28"/>
        </w:rPr>
        <w:t>20 октомври 2019</w:t>
      </w:r>
      <w:r w:rsidRPr="007718E8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участие на НЧ „Надежда-1898”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в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празника </w:t>
      </w:r>
      <w:r w:rsidRPr="005F0118">
        <w:rPr>
          <w:b/>
          <w:sz w:val="28"/>
          <w:szCs w:val="28"/>
        </w:rPr>
        <w:t>„Ден на плодородието”</w:t>
      </w:r>
      <w:r>
        <w:rPr>
          <w:sz w:val="28"/>
          <w:szCs w:val="28"/>
        </w:rPr>
        <w:t xml:space="preserve"> и кулинарно изложение в гр.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Земен.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E6615">
        <w:rPr>
          <w:b/>
          <w:sz w:val="28"/>
          <w:szCs w:val="28"/>
        </w:rPr>
        <w:t>01 ноември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портрета на Паисий Хилендарски на сцената и поднасяне на цветя.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Среща с учителите-пенсионери и културните дейци в селото.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C1A59">
        <w:rPr>
          <w:b/>
          <w:sz w:val="28"/>
          <w:szCs w:val="28"/>
        </w:rPr>
        <w:t>16</w:t>
      </w:r>
      <w:r w:rsidR="003E6615">
        <w:rPr>
          <w:b/>
          <w:sz w:val="28"/>
          <w:szCs w:val="28"/>
        </w:rPr>
        <w:t xml:space="preserve"> декември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 w:rsidRPr="00D02CD4"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2CD4"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Събиране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ресторанта.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22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931A1">
        <w:rPr>
          <w:b/>
          <w:sz w:val="28"/>
          <w:szCs w:val="28"/>
        </w:rPr>
        <w:t>30 декември 2019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организиране на </w:t>
      </w:r>
      <w:r w:rsidRPr="00D02CD4">
        <w:rPr>
          <w:b/>
          <w:sz w:val="28"/>
          <w:szCs w:val="28"/>
        </w:rPr>
        <w:t>Новогодишно тържество</w:t>
      </w:r>
      <w:r>
        <w:rPr>
          <w:sz w:val="28"/>
          <w:szCs w:val="28"/>
        </w:rPr>
        <w:t xml:space="preserve"> в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ресторанта с участието на Дядо Коледа и Снежанка, провеждане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томбола и забавна програма с музика и хумор.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23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Непрекъснато издирване на </w:t>
      </w:r>
      <w:r w:rsidRPr="00D02CD4">
        <w:rPr>
          <w:b/>
          <w:sz w:val="28"/>
          <w:szCs w:val="28"/>
        </w:rPr>
        <w:t>старинни предмети, предания и обичаи</w:t>
      </w:r>
      <w:r>
        <w:rPr>
          <w:sz w:val="28"/>
          <w:szCs w:val="28"/>
        </w:rPr>
        <w:t xml:space="preserve">  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 обогатяване на музейната сбирка.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666E01" w:rsidRDefault="00666E01" w:rsidP="00E70467">
      <w:pPr>
        <w:pStyle w:val="a3"/>
        <w:jc w:val="both"/>
        <w:rPr>
          <w:sz w:val="28"/>
          <w:szCs w:val="28"/>
        </w:rPr>
      </w:pPr>
    </w:p>
    <w:p w:rsidR="00666E01" w:rsidRDefault="00666E01" w:rsidP="00E70467">
      <w:pPr>
        <w:pStyle w:val="a3"/>
        <w:jc w:val="both"/>
        <w:rPr>
          <w:sz w:val="28"/>
          <w:szCs w:val="28"/>
        </w:rPr>
      </w:pP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B1CFB">
        <w:rPr>
          <w:b/>
          <w:sz w:val="28"/>
          <w:szCs w:val="28"/>
        </w:rPr>
        <w:t>Изготвили:</w:t>
      </w:r>
      <w:r>
        <w:rPr>
          <w:sz w:val="28"/>
          <w:szCs w:val="28"/>
        </w:rPr>
        <w:t xml:space="preserve">   </w:t>
      </w:r>
      <w:r w:rsidRPr="003B1CFB">
        <w:rPr>
          <w:b/>
          <w:sz w:val="28"/>
          <w:szCs w:val="28"/>
        </w:rPr>
        <w:t>1. Бойка Андреевска</w:t>
      </w:r>
      <w:r>
        <w:rPr>
          <w:sz w:val="28"/>
          <w:szCs w:val="28"/>
        </w:rPr>
        <w:t xml:space="preserve"> – Председател на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Читалищното настоятелство</w:t>
      </w:r>
    </w:p>
    <w:p w:rsidR="00E70467" w:rsidRDefault="00E70467" w:rsidP="00E70467">
      <w:pPr>
        <w:pStyle w:val="a3"/>
        <w:jc w:val="both"/>
        <w:rPr>
          <w:sz w:val="28"/>
          <w:szCs w:val="28"/>
        </w:rPr>
      </w:pPr>
    </w:p>
    <w:p w:rsidR="006635A9" w:rsidRDefault="00E70467" w:rsidP="00E70467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Pr="003B1CFB">
        <w:rPr>
          <w:b/>
          <w:sz w:val="28"/>
          <w:szCs w:val="28"/>
        </w:rPr>
        <w:t xml:space="preserve">2. Добрина </w:t>
      </w:r>
      <w:r w:rsidR="00CD5573">
        <w:rPr>
          <w:b/>
          <w:sz w:val="28"/>
          <w:szCs w:val="28"/>
        </w:rPr>
        <w:t>Асенова</w:t>
      </w:r>
      <w:r>
        <w:rPr>
          <w:sz w:val="28"/>
          <w:szCs w:val="28"/>
        </w:rPr>
        <w:t xml:space="preserve"> – </w:t>
      </w:r>
    </w:p>
    <w:p w:rsidR="00E70467" w:rsidRPr="006635A9" w:rsidRDefault="006C1AE1" w:rsidP="006635A9">
      <w:pPr>
        <w:pStyle w:val="a3"/>
        <w:ind w:left="354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E70467">
        <w:rPr>
          <w:sz w:val="28"/>
          <w:szCs w:val="28"/>
        </w:rPr>
        <w:t xml:space="preserve">читалищен </w:t>
      </w:r>
      <w:r w:rsidR="00CD5573">
        <w:rPr>
          <w:sz w:val="28"/>
          <w:szCs w:val="28"/>
        </w:rPr>
        <w:t xml:space="preserve"> </w:t>
      </w:r>
      <w:r w:rsidR="00E70467">
        <w:rPr>
          <w:sz w:val="28"/>
          <w:szCs w:val="28"/>
        </w:rPr>
        <w:t>секретар</w:t>
      </w:r>
    </w:p>
    <w:p w:rsidR="00E70467" w:rsidRDefault="00E70467" w:rsidP="00E70467">
      <w:pPr>
        <w:pStyle w:val="a3"/>
        <w:rPr>
          <w:lang w:val="en-US"/>
        </w:rPr>
      </w:pPr>
    </w:p>
    <w:p w:rsidR="006C1AE1" w:rsidRDefault="006C1AE1" w:rsidP="00E70467">
      <w:pPr>
        <w:pStyle w:val="a3"/>
        <w:rPr>
          <w:lang w:val="en-US"/>
        </w:rPr>
      </w:pPr>
    </w:p>
    <w:p w:rsidR="006C1AE1" w:rsidRDefault="006C1AE1" w:rsidP="00E70467">
      <w:pPr>
        <w:pStyle w:val="a3"/>
        <w:rPr>
          <w:lang w:val="en-US"/>
        </w:rPr>
      </w:pPr>
    </w:p>
    <w:p w:rsidR="006C1AE1" w:rsidRPr="002D5B8B" w:rsidRDefault="006C1AE1" w:rsidP="006C1AE1">
      <w:pPr>
        <w:pStyle w:val="a3"/>
        <w:jc w:val="center"/>
        <w:rPr>
          <w:b/>
          <w:sz w:val="36"/>
          <w:szCs w:val="36"/>
          <w:u w:val="single"/>
        </w:rPr>
      </w:pPr>
      <w:r w:rsidRPr="002D5B8B">
        <w:rPr>
          <w:b/>
          <w:sz w:val="36"/>
          <w:szCs w:val="36"/>
          <w:u w:val="single"/>
        </w:rPr>
        <w:lastRenderedPageBreak/>
        <w:t xml:space="preserve">Народно Читалище  „Надежда-1898” </w:t>
      </w:r>
    </w:p>
    <w:p w:rsidR="006C1AE1" w:rsidRPr="002D5B8B" w:rsidRDefault="006C1AE1" w:rsidP="006C1AE1">
      <w:pPr>
        <w:pStyle w:val="a3"/>
        <w:jc w:val="center"/>
        <w:rPr>
          <w:b/>
          <w:sz w:val="36"/>
          <w:szCs w:val="36"/>
          <w:u w:val="single"/>
        </w:rPr>
      </w:pPr>
      <w:r w:rsidRPr="002D5B8B">
        <w:rPr>
          <w:b/>
          <w:sz w:val="36"/>
          <w:szCs w:val="36"/>
          <w:u w:val="single"/>
        </w:rPr>
        <w:t>с.</w:t>
      </w:r>
      <w:r>
        <w:rPr>
          <w:b/>
          <w:sz w:val="36"/>
          <w:szCs w:val="36"/>
          <w:u w:val="single"/>
        </w:rPr>
        <w:t xml:space="preserve"> </w:t>
      </w:r>
      <w:r w:rsidRPr="002D5B8B">
        <w:rPr>
          <w:b/>
          <w:sz w:val="36"/>
          <w:szCs w:val="36"/>
          <w:u w:val="single"/>
        </w:rPr>
        <w:t>Дивля</w:t>
      </w:r>
      <w:r>
        <w:rPr>
          <w:b/>
          <w:sz w:val="36"/>
          <w:szCs w:val="36"/>
          <w:u w:val="single"/>
        </w:rPr>
        <w:t>,</w:t>
      </w:r>
      <w:r w:rsidRPr="002D5B8B">
        <w:rPr>
          <w:b/>
          <w:sz w:val="36"/>
          <w:szCs w:val="36"/>
          <w:u w:val="single"/>
        </w:rPr>
        <w:t xml:space="preserve"> общ.</w:t>
      </w:r>
      <w:r>
        <w:rPr>
          <w:b/>
          <w:sz w:val="36"/>
          <w:szCs w:val="36"/>
          <w:u w:val="single"/>
        </w:rPr>
        <w:t xml:space="preserve"> </w:t>
      </w:r>
      <w:r w:rsidRPr="002D5B8B">
        <w:rPr>
          <w:b/>
          <w:sz w:val="36"/>
          <w:szCs w:val="36"/>
          <w:u w:val="single"/>
        </w:rPr>
        <w:t>Земен</w:t>
      </w:r>
    </w:p>
    <w:p w:rsidR="006C1AE1" w:rsidRPr="005F21D6" w:rsidRDefault="006C1AE1" w:rsidP="006C1AE1">
      <w:pPr>
        <w:pStyle w:val="a3"/>
        <w:jc w:val="center"/>
        <w:rPr>
          <w:b/>
          <w:sz w:val="36"/>
          <w:szCs w:val="36"/>
        </w:rPr>
      </w:pPr>
    </w:p>
    <w:p w:rsidR="006C1AE1" w:rsidRDefault="006C1AE1" w:rsidP="006C1AE1">
      <w:pPr>
        <w:rPr>
          <w:lang w:val="en-US"/>
        </w:rPr>
      </w:pPr>
    </w:p>
    <w:p w:rsidR="006C1AE1" w:rsidRPr="00A50074" w:rsidRDefault="006C1AE1" w:rsidP="006C1AE1">
      <w:pPr>
        <w:rPr>
          <w:lang w:val="en-US"/>
        </w:rPr>
      </w:pPr>
    </w:p>
    <w:p w:rsidR="006C1AE1" w:rsidRPr="002D5B8B" w:rsidRDefault="006C1AE1" w:rsidP="006C1AE1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2D5B8B">
        <w:rPr>
          <w:rFonts w:ascii="Times New Roman" w:hAnsi="Times New Roman"/>
          <w:b/>
          <w:sz w:val="28"/>
          <w:szCs w:val="28"/>
        </w:rPr>
        <w:t>НАСТОЯТЕЛСТВО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Председател:</w:t>
      </w:r>
      <w:r>
        <w:rPr>
          <w:rFonts w:ascii="Times New Roman" w:hAnsi="Times New Roman"/>
          <w:sz w:val="28"/>
          <w:szCs w:val="28"/>
        </w:rPr>
        <w:tab/>
        <w:t>Бойка Славчова  Андреевска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Добрина Христова  Асенова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Гергана Тачова Ризова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6C1AE1" w:rsidRPr="00A50074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6C1AE1" w:rsidRDefault="006C1AE1" w:rsidP="006C1AE1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2D5B8B">
        <w:rPr>
          <w:rFonts w:ascii="Times New Roman" w:hAnsi="Times New Roman"/>
          <w:b/>
          <w:sz w:val="28"/>
          <w:szCs w:val="28"/>
        </w:rPr>
        <w:t>ПРОВЕРИТЕЛНА КОМИСИЯ: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Председател:</w:t>
      </w:r>
      <w:r>
        <w:rPr>
          <w:rFonts w:ascii="Times New Roman" w:hAnsi="Times New Roman"/>
          <w:sz w:val="28"/>
          <w:szCs w:val="28"/>
        </w:rPr>
        <w:tab/>
        <w:t>Стоя  Костова Миладинска</w:t>
      </w:r>
    </w:p>
    <w:p w:rsidR="006C1AE1" w:rsidRDefault="006C1AE1" w:rsidP="006C1AE1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Членове: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Марияна Йорданова Милкова</w:t>
      </w:r>
    </w:p>
    <w:p w:rsidR="006C1AE1" w:rsidRPr="002D5B8B" w:rsidRDefault="006C1AE1" w:rsidP="006C1AE1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Владимир Иванов Митов</w:t>
      </w:r>
    </w:p>
    <w:p w:rsidR="006C1AE1" w:rsidRDefault="006C1AE1" w:rsidP="006C1AE1"/>
    <w:p w:rsidR="006C1AE1" w:rsidRPr="006C1AE1" w:rsidRDefault="006C1AE1" w:rsidP="00E70467">
      <w:pPr>
        <w:pStyle w:val="a3"/>
        <w:rPr>
          <w:lang w:val="en-US"/>
        </w:rPr>
      </w:pPr>
      <w:bookmarkStart w:id="0" w:name="_GoBack"/>
      <w:bookmarkEnd w:id="0"/>
    </w:p>
    <w:p w:rsidR="002B4377" w:rsidRPr="00E70467" w:rsidRDefault="006C1AE1" w:rsidP="00E70467">
      <w:pPr>
        <w:pStyle w:val="a3"/>
      </w:pPr>
    </w:p>
    <w:sectPr w:rsidR="002B4377" w:rsidRPr="00E70467" w:rsidSect="00C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467"/>
    <w:rsid w:val="003E6615"/>
    <w:rsid w:val="00412CA6"/>
    <w:rsid w:val="00447A89"/>
    <w:rsid w:val="00484EA5"/>
    <w:rsid w:val="004A11C5"/>
    <w:rsid w:val="006635A9"/>
    <w:rsid w:val="00666E01"/>
    <w:rsid w:val="006C1AE1"/>
    <w:rsid w:val="006F02A2"/>
    <w:rsid w:val="00753A4B"/>
    <w:rsid w:val="00795BF1"/>
    <w:rsid w:val="007C1A59"/>
    <w:rsid w:val="008D118D"/>
    <w:rsid w:val="009931A1"/>
    <w:rsid w:val="00A10683"/>
    <w:rsid w:val="00B9545B"/>
    <w:rsid w:val="00CD42BE"/>
    <w:rsid w:val="00CD5573"/>
    <w:rsid w:val="00E70467"/>
    <w:rsid w:val="00E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6475223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2007-12-31T21:02:00Z</dcterms:created>
  <dcterms:modified xsi:type="dcterms:W3CDTF">2020-06-30T09:38:00Z</dcterms:modified>
</cp:coreProperties>
</file>